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9260" w14:textId="77777777" w:rsidR="00495A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苏州城市学院运动会竞赛规程</w:t>
      </w:r>
    </w:p>
    <w:p w14:paraId="020C4811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一、主办单位：</w:t>
      </w:r>
      <w:r>
        <w:rPr>
          <w:rFonts w:ascii="仿宋" w:eastAsia="仿宋" w:hAnsi="仿宋" w:cs="仿宋" w:hint="eastAsia"/>
          <w:sz w:val="28"/>
          <w:szCs w:val="28"/>
        </w:rPr>
        <w:t>苏州城市学院体育运动委员会</w:t>
      </w:r>
    </w:p>
    <w:p w14:paraId="2C3569D3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二、承办单位：</w:t>
      </w:r>
      <w:r>
        <w:rPr>
          <w:rFonts w:ascii="仿宋" w:eastAsia="仿宋" w:hAnsi="仿宋" w:cs="仿宋" w:hint="eastAsia"/>
          <w:sz w:val="28"/>
          <w:szCs w:val="28"/>
        </w:rPr>
        <w:t>基础教学部、校工会</w:t>
      </w:r>
    </w:p>
    <w:p w14:paraId="18299F98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三、举办日期、地点</w:t>
      </w:r>
    </w:p>
    <w:p w14:paraId="0FDC4FD5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2023年10月27—28日    校田径场</w:t>
      </w:r>
    </w:p>
    <w:p w14:paraId="11EF480B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四、参加单位</w:t>
      </w:r>
      <w:r>
        <w:rPr>
          <w:rFonts w:ascii="仿宋" w:eastAsia="仿宋" w:hAnsi="仿宋" w:cs="仿宋" w:hint="eastAsia"/>
          <w:sz w:val="28"/>
          <w:szCs w:val="28"/>
        </w:rPr>
        <w:t>：全体师生</w:t>
      </w:r>
    </w:p>
    <w:p w14:paraId="23AB812D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五、竞赛项目</w:t>
      </w:r>
    </w:p>
    <w:p w14:paraId="05875126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1.学生男子组</w:t>
      </w:r>
    </w:p>
    <w:p w14:paraId="3340E25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（1）100 米（2）200 米（3）400 米 （4）800 米（5）1500 米         （6）3000米 （7）4×100 米接力  （8）4×400 米接力（9）跳高（10）跳远 （11）三级跳远  （12）铅球（6kg） （13）110 米栏（0.84） （14）拔河</w:t>
      </w:r>
    </w:p>
    <w:p w14:paraId="5B370A27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2.学生女子组</w:t>
      </w:r>
    </w:p>
    <w:p w14:paraId="698D540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（1）100 米 （2）200 米 （3）400 米 （4）800 米（5）1500 米（6）4×100 米  （7）4×400 米接力   （8）跳高   （9）跳远      （10）铅球（4kg）   （11）100 米栏（0.72m） （12）拔河</w:t>
      </w:r>
    </w:p>
    <w:p w14:paraId="6DDCA265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3.教工组</w:t>
      </w:r>
    </w:p>
    <w:p w14:paraId="444EFC72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（1）立定跳远（2）铅球（3）4×100 米混合接力（男女各2人）</w:t>
      </w:r>
    </w:p>
    <w:p w14:paraId="25376FB7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4.师生组 </w:t>
      </w:r>
    </w:p>
    <w:p w14:paraId="5AC59233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师生50米×10迎面接力</w:t>
      </w:r>
    </w:p>
    <w:p w14:paraId="68869CBF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备注: （1）教工组立定跳远、铅球每单位男女各限报3人，4×100 米混合接力限报1队。</w:t>
      </w:r>
    </w:p>
    <w:p w14:paraId="0F382CA6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（2）师生迎面接力教工4人，男女各2人，学生6人，男女各3人，先学生后教师。</w:t>
      </w:r>
    </w:p>
    <w:p w14:paraId="791586F0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六、参赛办法</w:t>
      </w:r>
    </w:p>
    <w:p w14:paraId="49E68C97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1.学生运动员必须是城市学院或者文正学院在籍学生，代表所在学院参加比赛； </w:t>
      </w:r>
    </w:p>
    <w:p w14:paraId="2CAC49CF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2.参赛教师必须是苏州城市学院在职教职工。</w:t>
      </w:r>
    </w:p>
    <w:p w14:paraId="68985294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3.以学院为单位，各学院可报男、女各1队，男、女运动员总人数不得超过60人，男、女运动员比例不作规定； </w:t>
      </w:r>
    </w:p>
    <w:p w14:paraId="36A4E370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学生组各代表队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每项限报3人，每人限报2项并可兼报1项接力或报 1项单项可兼报 2项接力，教工组每项男女各限报3人并可兼报1项接力。</w:t>
      </w:r>
    </w:p>
    <w:p w14:paraId="6EB61A33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5.4×100 米接力、4×400 米接力以及拔河各学院限报男、女各1队，4×100 米混合接力各单位限报1队；</w:t>
      </w:r>
    </w:p>
    <w:p w14:paraId="5B18008D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6.100米、200米及400米分预、决赛，其余所有项目采用分组决赛，按成绩取前八名；</w:t>
      </w:r>
    </w:p>
    <w:p w14:paraId="42D9FBF6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七、参赛办法</w:t>
      </w:r>
    </w:p>
    <w:p w14:paraId="3FA3E4EF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1.各单位限报1队，领队1人，教练员2人。</w:t>
      </w:r>
    </w:p>
    <w:p w14:paraId="0D92732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2.各单位参赛运动员，每人限报2个单项，另可兼报接力项目比赛。</w:t>
      </w:r>
    </w:p>
    <w:p w14:paraId="46576559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3.各单位2023年10月15日之前将报名表发送到邮箱372375596@qq.com，逾期不予受理，一经报名，一律不得更改。</w:t>
      </w:r>
    </w:p>
    <w:p w14:paraId="21D7CF31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八、竞赛办法</w:t>
      </w:r>
    </w:p>
    <w:p w14:paraId="6F3445B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执行国家体育总局最新审定的《田径竞赛规则》和补充规定。</w:t>
      </w:r>
    </w:p>
    <w:p w14:paraId="43628EA9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九、计分与奖励</w:t>
      </w:r>
    </w:p>
    <w:p w14:paraId="3707D0DF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1.田径比赛个人奖计分方法：每项男、女各取前八名，每项按 9、7、6、5、4、3、2、1 计分；如果某项决赛参加比赛人数不足 8 人（含 8 人），则少取1名，只有 2人，则取消该项比赛，通知改报它项；</w:t>
      </w:r>
    </w:p>
    <w:p w14:paraId="41E4CEE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2.接力以及拔河项目双倍计分，名次并列时将分数平均计算（如两个第二名，则按（7+6）/2=6.5 分、无第三名），其它名次依此类推；</w:t>
      </w:r>
    </w:p>
    <w:p w14:paraId="01E36B17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破校记录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双倍计该名次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的得分。</w:t>
      </w:r>
    </w:p>
    <w:p w14:paraId="0C8FF0A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男子团体总分为参赛男同学与男教师得分之和，女子团体总分为参赛女同学与女教师得分之和，团体总分奖为男子团体总分与女子团体总分之和，混合接力成绩算在团体总分。马克思主义学院、基础教学部与校机关不参加团体总分排名。</w:t>
      </w:r>
    </w:p>
    <w:p w14:paraId="0910F3D8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5.团体奖</w:t>
      </w:r>
    </w:p>
    <w:p w14:paraId="6A676B84" w14:textId="386CE082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（1）本届体育运动会分别设田径运动会男子、女子团体奖及团体总分奖，得分多者名次列前，如得分相同，以获第一名多的代表队名次列前，依此类推，均取前三名；</w:t>
      </w:r>
    </w:p>
    <w:p w14:paraId="1C949188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（2）大会设优秀组织奖1个、道德风尚奖各3个。</w:t>
      </w:r>
    </w:p>
    <w:p w14:paraId="0A9FD48B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十、资格审查</w:t>
      </w:r>
    </w:p>
    <w:p w14:paraId="30A98C93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1.为了端正赛风，体现举办运动会的育人宗旨，各单位对报名参赛运动员资格要进行严格、认真的审查，按照规定严格把关，坚决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杜绝弄虚作假、冒名顶替等违反规定的行为。</w:t>
      </w:r>
    </w:p>
    <w:p w14:paraId="7382A017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2.成立苏州城市学院运动会资格审查组及仲裁组，将在赛前、赛中、赛后，对出现违反规定、弄虚作假、冒名顶替等行为的运动队（员）将严肃处理。一经查出，将取消该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单位田径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比赛团体总分和团体总分的评比资格。</w:t>
      </w:r>
    </w:p>
    <w:p w14:paraId="75449780" w14:textId="77777777" w:rsidR="00495A13" w:rsidRDefault="00000000">
      <w:pPr>
        <w:spacing w:line="360" w:lineRule="auto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</w:t>
      </w:r>
      <w:r>
        <w:rPr>
          <w:rFonts w:ascii="仿宋" w:eastAsia="仿宋" w:hAnsi="仿宋" w:cs="仿宋" w:hint="eastAsia"/>
          <w:sz w:val="28"/>
          <w:szCs w:val="28"/>
        </w:rPr>
        <w:t>本规程未尽事宜，另行通知。</w:t>
      </w:r>
    </w:p>
    <w:p w14:paraId="63750129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本规程解释权属校体育运动委员会。</w:t>
      </w:r>
    </w:p>
    <w:p w14:paraId="1ABA5EE2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AD6C789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CB1BEE5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9F50EDC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9480C8C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C165603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FEE945E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EBECDD6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8EB75F7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C195BCC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3E37D7F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5952498D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4DC8CF3" w14:textId="77777777" w:rsidR="00495A13" w:rsidRDefault="00495A13">
      <w:pPr>
        <w:rPr>
          <w:rFonts w:hint="eastAsia"/>
          <w:sz w:val="28"/>
          <w:szCs w:val="28"/>
        </w:rPr>
      </w:pPr>
    </w:p>
    <w:p w14:paraId="5C18213D" w14:textId="77777777" w:rsidR="00495A13" w:rsidRDefault="00495A13">
      <w:pPr>
        <w:rPr>
          <w:rFonts w:hint="eastAsia"/>
          <w:sz w:val="28"/>
          <w:szCs w:val="28"/>
        </w:rPr>
      </w:pPr>
    </w:p>
    <w:p w14:paraId="24C00EA2" w14:textId="77777777" w:rsidR="00495A13" w:rsidRDefault="00495A13">
      <w:pPr>
        <w:rPr>
          <w:rFonts w:hint="eastAsia"/>
          <w:sz w:val="28"/>
          <w:szCs w:val="28"/>
        </w:rPr>
      </w:pPr>
    </w:p>
    <w:p w14:paraId="76FE1EC9" w14:textId="77777777" w:rsidR="00495A13" w:rsidRDefault="00000000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优秀组织奖、道德风尚奖评比细则</w:t>
      </w:r>
    </w:p>
    <w:p w14:paraId="0DEFFF3B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一、本届运动会设立优秀组织奖一个，道德风尚奖三个。</w:t>
      </w:r>
    </w:p>
    <w:p w14:paraId="4B1F37CD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二、设立优秀组织奖、道德风尚奖评比小组，由校领导和老师组成。</w:t>
      </w:r>
    </w:p>
    <w:p w14:paraId="07AC8440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三、评比内容：</w:t>
      </w:r>
    </w:p>
    <w:p w14:paraId="005A3763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1.各代表队组织报名情况及训练情况。 </w:t>
      </w:r>
    </w:p>
    <w:p w14:paraId="200B83EB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2.参加筹备会议，解说词递交，参加彩排等各项准备工作的完成情况。</w:t>
      </w:r>
    </w:p>
    <w:p w14:paraId="74D095A0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3.开幕式、闭幕式各代表队情况（包括服装、队列动作、形式、人数等）。</w:t>
      </w:r>
    </w:p>
    <w:p w14:paraId="01091FC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4.宣传报道情况（包括递交稿件数量、质量、稿件所涉及的范围，海报是否按指定的地点张贴等）。 </w:t>
      </w:r>
    </w:p>
    <w:p w14:paraId="5613CFB5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啦啦队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组织情况（包括参加人数、气氛等）。</w:t>
      </w:r>
    </w:p>
    <w:p w14:paraId="51142D1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6.运动员在比赛中的精神状态，以及是否有缺赛的情况。</w:t>
      </w:r>
    </w:p>
    <w:p w14:paraId="0E13BF74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7.各代表队所属班级之间的协作情况和后勤服务情况等。 </w:t>
      </w:r>
    </w:p>
    <w:p w14:paraId="26A479AB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8.遵守大会各项规程及纪律情况，是否配合工作人员、裁判员的工作。</w:t>
      </w:r>
    </w:p>
    <w:p w14:paraId="0EDC5543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5BFB166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6056987" w14:textId="77777777" w:rsidR="00495A13" w:rsidRDefault="00495A1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68AE20DB" w14:textId="77777777" w:rsidR="00495A13" w:rsidRDefault="00495A13">
      <w:pPr>
        <w:rPr>
          <w:rFonts w:hint="eastAsia"/>
          <w:sz w:val="28"/>
          <w:szCs w:val="28"/>
        </w:rPr>
      </w:pPr>
    </w:p>
    <w:p w14:paraId="7B2F4FF7" w14:textId="77777777" w:rsidR="00495A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运 动 员 守 则</w:t>
      </w:r>
    </w:p>
    <w:p w14:paraId="611BB1D6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一、拥护中国共产党，热爱社会主义祖国，热爱体育事业，顽强拼搏。勇攀高峰。</w:t>
      </w:r>
    </w:p>
    <w:p w14:paraId="7E82495D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二、刻苦训练，钻研业务，尊重教练，认真完成训练任务。</w:t>
      </w:r>
    </w:p>
    <w:p w14:paraId="674560D4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三、赛出风格，赛出水平，胜不骄，败不馁，尊重裁判，尊重对方，尊重观众。</w:t>
      </w:r>
    </w:p>
    <w:p w14:paraId="6BA0A285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四、讲文明，讲礼貌，讲卫生，讲道德，守秩序，守纪律。</w:t>
      </w:r>
    </w:p>
    <w:p w14:paraId="0C87ABAD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五、团结友爱，关心集体，勇于批评与自我批评，反对自由主义。</w:t>
      </w:r>
    </w:p>
    <w:p w14:paraId="4BD1B9E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六、尊重领导，服从组织，遵守规章制度。</w:t>
      </w:r>
    </w:p>
    <w:p w14:paraId="47D6AE23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七、勤俭节约，爱护公物。</w:t>
      </w:r>
    </w:p>
    <w:p w14:paraId="11E343EB" w14:textId="77777777" w:rsidR="00495A13" w:rsidRDefault="00495A13">
      <w:pPr>
        <w:rPr>
          <w:rFonts w:hint="eastAsia"/>
          <w:sz w:val="28"/>
          <w:szCs w:val="28"/>
        </w:rPr>
      </w:pPr>
    </w:p>
    <w:p w14:paraId="56B1419F" w14:textId="77777777" w:rsidR="00495A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 练 员 守 则</w:t>
      </w:r>
    </w:p>
    <w:p w14:paraId="692F53E4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一、拥护中国共产党，热爱社会主义祖国，忠诚体育事业，积极培养优秀运动员。</w:t>
      </w:r>
    </w:p>
    <w:p w14:paraId="57B23794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二、从难从严，从实战出发，进行科学训练，认真制订方案，努力完成训练计划。</w:t>
      </w:r>
    </w:p>
    <w:p w14:paraId="6B0B1C3A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三、做好赛前准备和临场指挥，赛后认真总结。</w:t>
      </w:r>
    </w:p>
    <w:p w14:paraId="2446D9C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四、学习政治理论和体育科学技术，刻苦钻研业务，不断创新。</w:t>
      </w:r>
    </w:p>
    <w:p w14:paraId="4D1C7E2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五、严格管理教育，加强思想政治工作，关心运动员全面发展。</w:t>
      </w:r>
    </w:p>
    <w:p w14:paraId="592185F9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六、发扬民主，爱护运动员，充分调动运动员训练的积极性，提高运动水平。</w:t>
      </w:r>
    </w:p>
    <w:p w14:paraId="761D846F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七、以事业为重，处理好工作、学习和家庭的关系。</w:t>
      </w:r>
    </w:p>
    <w:p w14:paraId="656E9480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八、坚持真理，发扬正气，在训练、学习、生活等方面做运动员的表率。</w:t>
      </w:r>
    </w:p>
    <w:p w14:paraId="5E43EE35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九、教练员之间互相学习，互相支持，团结协作。</w:t>
      </w:r>
    </w:p>
    <w:p w14:paraId="6F163CD2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十、遵纪守法，维护社会公德，执行各项规章制度。</w:t>
      </w:r>
    </w:p>
    <w:p w14:paraId="43282EC3" w14:textId="77777777" w:rsidR="00495A13" w:rsidRDefault="00495A13">
      <w:pPr>
        <w:rPr>
          <w:rFonts w:hint="eastAsia"/>
          <w:sz w:val="28"/>
          <w:szCs w:val="28"/>
        </w:rPr>
      </w:pPr>
    </w:p>
    <w:p w14:paraId="7796CD06" w14:textId="77777777" w:rsidR="00495A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裁 判 员 守 则</w:t>
      </w:r>
    </w:p>
    <w:p w14:paraId="6F444561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一、拥护中国共产党，热爱社会主义祖国，热爱体育事业，热爱体育竞赛的裁判工作。</w:t>
      </w:r>
    </w:p>
    <w:p w14:paraId="29269127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二、努力钻研业务，精通本项规则和裁判法，积极参加实践，不断提高裁判的业务水平。</w:t>
      </w:r>
    </w:p>
    <w:p w14:paraId="479B42D5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三、严格履行裁判员职责，做到严肃、认真、公正、准确。</w:t>
      </w:r>
    </w:p>
    <w:p w14:paraId="2A5FD207" w14:textId="74EA0CFC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四、作风正派，</w:t>
      </w:r>
      <w:r w:rsidR="00A2743C" w:rsidRPr="00A2743C">
        <w:rPr>
          <w:rFonts w:ascii="仿宋" w:eastAsia="仿宋" w:hAnsi="仿宋" w:cs="仿宋" w:hint="eastAsia"/>
          <w:sz w:val="28"/>
          <w:szCs w:val="28"/>
        </w:rPr>
        <w:t>不徇私情</w:t>
      </w:r>
      <w:r>
        <w:rPr>
          <w:rFonts w:ascii="仿宋" w:eastAsia="仿宋" w:hAnsi="仿宋" w:cs="仿宋" w:hint="eastAsia"/>
          <w:sz w:val="28"/>
          <w:szCs w:val="28"/>
        </w:rPr>
        <w:t>，坚持原则，敢于同不良倾向作斗争。</w:t>
      </w:r>
    </w:p>
    <w:p w14:paraId="3909188E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五、裁判员之间互相学习，互相尊重，互相支持，加强团结。</w:t>
      </w:r>
    </w:p>
    <w:p w14:paraId="2CFFDA67" w14:textId="77777777" w:rsidR="00495A13" w:rsidRDefault="00000000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六、服从领导，遵守纪律。执行任务时，精神饱满，服装整洁，仪表大方。</w:t>
      </w:r>
    </w:p>
    <w:sectPr w:rsidR="0049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iMzE4M2UzM2Y3OGE5ZGMxZWJjNWUwZTJkN2Y4YzMifQ=="/>
  </w:docVars>
  <w:rsids>
    <w:rsidRoot w:val="00E352F3"/>
    <w:rsid w:val="00022EEB"/>
    <w:rsid w:val="00383984"/>
    <w:rsid w:val="00495A13"/>
    <w:rsid w:val="005726C5"/>
    <w:rsid w:val="006F1E9A"/>
    <w:rsid w:val="009150A7"/>
    <w:rsid w:val="00A07536"/>
    <w:rsid w:val="00A2743C"/>
    <w:rsid w:val="00CA34BF"/>
    <w:rsid w:val="00CD214D"/>
    <w:rsid w:val="00D645A8"/>
    <w:rsid w:val="00E352F3"/>
    <w:rsid w:val="3B4F36C5"/>
    <w:rsid w:val="5F4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B585"/>
  <w15:docId w15:val="{1B3BDBC6-B01E-4EA7-B7EB-9CF588F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yinger huang</cp:lastModifiedBy>
  <cp:revision>5</cp:revision>
  <cp:lastPrinted>2023-09-19T08:34:00Z</cp:lastPrinted>
  <dcterms:created xsi:type="dcterms:W3CDTF">2023-09-19T07:56:00Z</dcterms:created>
  <dcterms:modified xsi:type="dcterms:W3CDTF">2024-11-06T01:56:00Z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E905DF61951346F5B630FA37B0C1E540_12</vt:lpwstr>
  </property>
</Properties>
</file>